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9FFC" w14:textId="77777777" w:rsidR="00C706FF" w:rsidRDefault="00C706FF" w:rsidP="00C706FF">
      <w:pPr>
        <w:jc w:val="center"/>
        <w:rPr>
          <w:sz w:val="36"/>
          <w:szCs w:val="36"/>
          <w:lang w:val="vi-VN"/>
        </w:rPr>
      </w:pPr>
    </w:p>
    <w:p w14:paraId="09012034" w14:textId="7647C576" w:rsidR="00E011F8" w:rsidRPr="00C706FF" w:rsidRDefault="00E011F8" w:rsidP="00C706FF">
      <w:pPr>
        <w:jc w:val="center"/>
        <w:rPr>
          <w:sz w:val="36"/>
          <w:szCs w:val="36"/>
          <w:lang w:val="vi-VN"/>
        </w:rPr>
      </w:pPr>
      <w:r w:rsidRPr="00C706FF">
        <w:rPr>
          <w:sz w:val="36"/>
          <w:szCs w:val="36"/>
          <w:lang w:val="vi-VN"/>
        </w:rPr>
        <w:t>TÀI LIỆU TẬP HUẤN (đợt 1)</w:t>
      </w:r>
    </w:p>
    <w:p w14:paraId="2D814EB5" w14:textId="77777777" w:rsidR="00E011F8" w:rsidRDefault="00E011F8" w:rsidP="00C706FF">
      <w:pPr>
        <w:jc w:val="center"/>
        <w:rPr>
          <w:lang w:val="vi-VN"/>
        </w:rPr>
      </w:pPr>
    </w:p>
    <w:p w14:paraId="4AF7A92D" w14:textId="2D64AEC8" w:rsidR="00E011F8" w:rsidRPr="00C706FF" w:rsidRDefault="00E011F8" w:rsidP="00C706FF">
      <w:pPr>
        <w:jc w:val="center"/>
        <w:rPr>
          <w:b/>
          <w:bCs/>
          <w:lang w:val="vi-VN"/>
        </w:rPr>
      </w:pPr>
      <w:r w:rsidRPr="00C706FF">
        <w:rPr>
          <w:u w:val="single"/>
          <w:lang w:val="vi-VN"/>
        </w:rPr>
        <w:t>Nội dung:</w:t>
      </w:r>
      <w:r>
        <w:rPr>
          <w:lang w:val="vi-VN"/>
        </w:rPr>
        <w:t xml:space="preserve"> </w:t>
      </w:r>
      <w:r w:rsidRPr="00C706FF">
        <w:rPr>
          <w:b/>
          <w:bCs/>
          <w:lang w:val="vi-VN"/>
        </w:rPr>
        <w:t>HƯỚNG DẪN ĐĂNG KÝ VÀ SỬ DUNG TÀI KHOẢN NGƯỜI MUA HÀNG TRÊN SÀN THƯƠNG MẠI ĐIỆN TỬ FELIX.STORE VÀ BAC</w:t>
      </w:r>
      <w:bookmarkStart w:id="0" w:name="_GoBack"/>
      <w:bookmarkEnd w:id="0"/>
      <w:r w:rsidRPr="00C706FF">
        <w:rPr>
          <w:b/>
          <w:bCs/>
          <w:lang w:val="vi-VN"/>
        </w:rPr>
        <w:t>HHOASIEUXANH.VN</w:t>
      </w:r>
    </w:p>
    <w:p w14:paraId="1F290424" w14:textId="77777777" w:rsidR="00E011F8" w:rsidRDefault="00E011F8">
      <w:pPr>
        <w:rPr>
          <w:lang w:val="vi-VN"/>
        </w:rPr>
      </w:pPr>
    </w:p>
    <w:p w14:paraId="0520FED1" w14:textId="13FD562C" w:rsidR="00E011F8" w:rsidRDefault="00E011F8">
      <w:pPr>
        <w:rPr>
          <w:lang w:val="vi-VN"/>
        </w:rPr>
      </w:pPr>
      <w:r>
        <w:rPr>
          <w:lang w:val="vi-VN"/>
        </w:rPr>
        <w:t>MỤC LỤC:</w:t>
      </w:r>
    </w:p>
    <w:p w14:paraId="5AF9FA6E" w14:textId="18D41855" w:rsidR="00E011F8" w:rsidRDefault="00E011F8">
      <w:pPr>
        <w:rPr>
          <w:lang w:val="vi-VN"/>
        </w:rPr>
      </w:pPr>
      <w:r>
        <w:rPr>
          <w:lang w:val="vi-VN"/>
        </w:rPr>
        <w:t>Hướng dẫn đăng ký tài khoản:</w:t>
      </w:r>
    </w:p>
    <w:p w14:paraId="36A9F78F" w14:textId="1A5F14D6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Luồng từ Mã giới thiệu:</w:t>
      </w:r>
    </w:p>
    <w:p w14:paraId="73E46549" w14:textId="3A8BB8AB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Luồng từ website:</w:t>
      </w:r>
    </w:p>
    <w:p w14:paraId="1273F5A6" w14:textId="35FDB8B3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Luồng từ App Store/ Google Play</w:t>
      </w:r>
    </w:p>
    <w:p w14:paraId="72CCA32D" w14:textId="7D30A695" w:rsidR="00E011F8" w:rsidRPr="008B7EAE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Luồng từ link giới thiệu sản phẩm</w:t>
      </w:r>
    </w:p>
    <w:p w14:paraId="45E2286E" w14:textId="6687CEBA" w:rsidR="00E011F8" w:rsidRDefault="00E011F8" w:rsidP="00E011F8">
      <w:pPr>
        <w:rPr>
          <w:lang w:val="vi-VN"/>
        </w:rPr>
      </w:pPr>
      <w:r>
        <w:rPr>
          <w:lang w:val="vi-VN"/>
        </w:rPr>
        <w:t>Hướng dẫn mua hàng trên felix.store và bachhoasieuxanh.vn</w:t>
      </w:r>
    </w:p>
    <w:p w14:paraId="7BA40ED6" w14:textId="16E54525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Tìm kiếm sản phẩm</w:t>
      </w:r>
    </w:p>
    <w:p w14:paraId="623D3668" w14:textId="3C065B44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Thêm vào giỏ hàng</w:t>
      </w:r>
    </w:p>
    <w:p w14:paraId="15623896" w14:textId="2FE615CD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Thanh toán online</w:t>
      </w:r>
    </w:p>
    <w:p w14:paraId="0B426601" w14:textId="5344B51D" w:rsidR="00E011F8" w:rsidRPr="008B7EAE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Theo dõi đơn hàng</w:t>
      </w:r>
    </w:p>
    <w:p w14:paraId="076564F9" w14:textId="423EBBD9" w:rsidR="00E011F8" w:rsidRDefault="00E011F8" w:rsidP="00E011F8">
      <w:pPr>
        <w:rPr>
          <w:lang w:val="vi-VN"/>
        </w:rPr>
      </w:pPr>
      <w:r>
        <w:rPr>
          <w:lang w:val="vi-VN"/>
        </w:rPr>
        <w:t>Các Tính năng nổi bậc:</w:t>
      </w:r>
    </w:p>
    <w:p w14:paraId="0BE8F38F" w14:textId="3037940D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Săn Voucher</w:t>
      </w:r>
    </w:p>
    <w:p w14:paraId="7055E5A1" w14:textId="65E9BF7F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Thẻ hội viên</w:t>
      </w:r>
    </w:p>
    <w:p w14:paraId="472F8545" w14:textId="12C3FC32" w:rsidR="00E011F8" w:rsidRPr="008B7EAE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Mua bảo hiểm tai nạn</w:t>
      </w:r>
    </w:p>
    <w:p w14:paraId="377191BE" w14:textId="6733224A" w:rsidR="00E011F8" w:rsidRDefault="00E011F8" w:rsidP="00E011F8">
      <w:pPr>
        <w:rPr>
          <w:lang w:val="vi-VN"/>
        </w:rPr>
      </w:pPr>
      <w:r>
        <w:rPr>
          <w:lang w:val="vi-VN"/>
        </w:rPr>
        <w:t>Hướng dẫn làm tiếp thị liên kết và cộng tác viên (CTV) bán hàng trên felix.store và bachhoasieuxanh.vn</w:t>
      </w:r>
    </w:p>
    <w:p w14:paraId="28219134" w14:textId="203F891F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Tiếp thị liên kết trên felix.store</w:t>
      </w:r>
    </w:p>
    <w:p w14:paraId="78959EE7" w14:textId="6C337FE5" w:rsidR="00E011F8" w:rsidRDefault="00E011F8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CTV bán hàng trên bachhoasieuxanh.vn</w:t>
      </w:r>
    </w:p>
    <w:p w14:paraId="3B8138A5" w14:textId="541FA903" w:rsidR="00E011F8" w:rsidRDefault="00C706FF" w:rsidP="00E011F8">
      <w:pPr>
        <w:rPr>
          <w:lang w:val="vi-VN"/>
        </w:rPr>
      </w:pPr>
      <w:r>
        <w:rPr>
          <w:lang w:val="vi-VN"/>
        </w:rPr>
        <w:t>Hướng dẫn quản lý tài khoản trên felix.store</w:t>
      </w:r>
    </w:p>
    <w:p w14:paraId="6F072570" w14:textId="468FF16C" w:rsidR="00C706FF" w:rsidRDefault="008B7EAE" w:rsidP="00C706FF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Xem thông báo</w:t>
      </w:r>
    </w:p>
    <w:p w14:paraId="3124E5B0" w14:textId="45114A18" w:rsidR="00C706FF" w:rsidRDefault="00C706FF" w:rsidP="00C706FF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Tích hợp ví Payme</w:t>
      </w:r>
    </w:p>
    <w:p w14:paraId="15F4BB59" w14:textId="08270375" w:rsidR="00C706FF" w:rsidRDefault="00C706FF" w:rsidP="00C706FF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Theo dõi thu nhập</w:t>
      </w:r>
    </w:p>
    <w:p w14:paraId="30F5569E" w14:textId="1B9B7A4F" w:rsidR="00C706FF" w:rsidRPr="00C706FF" w:rsidRDefault="00C706FF" w:rsidP="00C706FF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Các tính năng khác</w:t>
      </w:r>
    </w:p>
    <w:p w14:paraId="0A9F1D8D" w14:textId="77777777" w:rsidR="00E011F8" w:rsidRPr="00E011F8" w:rsidRDefault="00E011F8" w:rsidP="00E011F8">
      <w:pPr>
        <w:rPr>
          <w:lang w:val="vi-VN"/>
        </w:rPr>
      </w:pPr>
    </w:p>
    <w:sectPr w:rsidR="00E011F8" w:rsidRPr="00E011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246B" w14:textId="77777777" w:rsidR="00CB71B8" w:rsidRDefault="00CB71B8" w:rsidP="00C706FF">
      <w:r>
        <w:separator/>
      </w:r>
    </w:p>
  </w:endnote>
  <w:endnote w:type="continuationSeparator" w:id="0">
    <w:p w14:paraId="2DE274A5" w14:textId="77777777" w:rsidR="00CB71B8" w:rsidRDefault="00CB71B8" w:rsidP="00C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72C8" w14:textId="46981C85" w:rsid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CÔNG TY CỔ PHẦN GIẢI PHÁP CÔNG NGHỆ FELIX</w:t>
    </w:r>
  </w:p>
  <w:p w14:paraId="70D9BECE" w14:textId="556EA748" w:rsid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Trụ sở chính: 19/12B Đường số 10, Phường Linh Chiểu, Tp.Thủ Đức, Tp. Hồ Chí Minh</w:t>
    </w:r>
  </w:p>
  <w:p w14:paraId="53E235E7" w14:textId="0DAB1767" w:rsidR="00C706FF" w:rsidRP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Điện thoại: 028 38 333 888 – Hotline: 1900 3081 – Email: info@felix.store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9210" w14:textId="77777777" w:rsidR="00CB71B8" w:rsidRDefault="00CB71B8" w:rsidP="00C706FF">
      <w:r>
        <w:separator/>
      </w:r>
    </w:p>
  </w:footnote>
  <w:footnote w:type="continuationSeparator" w:id="0">
    <w:p w14:paraId="4019DCD3" w14:textId="77777777" w:rsidR="00CB71B8" w:rsidRDefault="00CB71B8" w:rsidP="00C7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BE92" w14:textId="68B45CD3" w:rsidR="00C706FF" w:rsidRPr="00C706FF" w:rsidRDefault="00C706FF">
    <w:pPr>
      <w:pStyle w:val="Header"/>
      <w:rPr>
        <w:lang w:val="vi-VN"/>
      </w:rPr>
    </w:pPr>
    <w:r>
      <w:rPr>
        <w:noProof/>
        <w14:ligatures w14:val="standardContextual"/>
      </w:rPr>
      <w:drawing>
        <wp:inline distT="0" distB="0" distL="0" distR="0" wp14:anchorId="6FF39823" wp14:editId="5555EFF3">
          <wp:extent cx="1192192" cy="681817"/>
          <wp:effectExtent l="0" t="0" r="0" b="4445"/>
          <wp:docPr id="168068595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68595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75" cy="69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                      </w:t>
    </w:r>
    <w:r>
      <w:rPr>
        <w:noProof/>
        <w14:ligatures w14:val="standardContextual"/>
      </w:rPr>
      <w:drawing>
        <wp:inline distT="0" distB="0" distL="0" distR="0" wp14:anchorId="65C93357" wp14:editId="7672C0F1">
          <wp:extent cx="1736203" cy="815607"/>
          <wp:effectExtent l="0" t="0" r="3810" b="0"/>
          <wp:docPr id="1960322519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22519" name="Picture 3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296" cy="864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        </w:t>
    </w:r>
    <w:r>
      <w:rPr>
        <w:noProof/>
        <w14:ligatures w14:val="standardContextual"/>
      </w:rPr>
      <w:drawing>
        <wp:inline distT="0" distB="0" distL="0" distR="0" wp14:anchorId="69FA5043" wp14:editId="5EC799A7">
          <wp:extent cx="983848" cy="983848"/>
          <wp:effectExtent l="0" t="0" r="0" b="0"/>
          <wp:docPr id="858090753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90753" name="Picture 2" descr="A blue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13" cy="1006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F1D"/>
    <w:multiLevelType w:val="multilevel"/>
    <w:tmpl w:val="FCE818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82C2E0F"/>
    <w:multiLevelType w:val="hybridMultilevel"/>
    <w:tmpl w:val="BE8EFAC2"/>
    <w:lvl w:ilvl="0" w:tplc="B10A7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32"/>
    <w:rsid w:val="00040C98"/>
    <w:rsid w:val="00066232"/>
    <w:rsid w:val="000974B6"/>
    <w:rsid w:val="002B2E55"/>
    <w:rsid w:val="004B2FAC"/>
    <w:rsid w:val="005C20CE"/>
    <w:rsid w:val="00776200"/>
    <w:rsid w:val="008B7EAE"/>
    <w:rsid w:val="00BB5B88"/>
    <w:rsid w:val="00C67EFF"/>
    <w:rsid w:val="00C706FF"/>
    <w:rsid w:val="00CB71B8"/>
    <w:rsid w:val="00CC497A"/>
    <w:rsid w:val="00E011F8"/>
    <w:rsid w:val="00E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41976"/>
  <w15:chartTrackingRefBased/>
  <w15:docId w15:val="{D8E56FC6-8431-1245-B400-DB32A7E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7A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7A"/>
    <w:pPr>
      <w:keepNext/>
      <w:keepLines/>
      <w:numPr>
        <w:numId w:val="9"/>
      </w:numPr>
      <w:spacing w:after="60" w:line="312" w:lineRule="auto"/>
      <w:jc w:val="both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497A"/>
    <w:pPr>
      <w:keepNext/>
      <w:keepLines/>
      <w:numPr>
        <w:ilvl w:val="1"/>
        <w:numId w:val="9"/>
      </w:numPr>
      <w:spacing w:after="60" w:line="312" w:lineRule="auto"/>
      <w:jc w:val="both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497A"/>
    <w:pPr>
      <w:keepNext/>
      <w:keepLines/>
      <w:numPr>
        <w:ilvl w:val="2"/>
        <w:numId w:val="9"/>
      </w:numPr>
      <w:spacing w:after="60" w:line="312" w:lineRule="auto"/>
      <w:jc w:val="both"/>
      <w:outlineLvl w:val="2"/>
    </w:pPr>
    <w:rPr>
      <w:rFonts w:eastAsia="Times New Roman"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497A"/>
    <w:pPr>
      <w:keepNext/>
      <w:keepLines/>
      <w:numPr>
        <w:ilvl w:val="3"/>
        <w:numId w:val="9"/>
      </w:numPr>
      <w:spacing w:after="60" w:line="312" w:lineRule="auto"/>
      <w:jc w:val="both"/>
      <w:outlineLvl w:val="3"/>
    </w:pPr>
    <w:rPr>
      <w:rFonts w:eastAsia="Times New Roman"/>
      <w:bCs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497A"/>
    <w:pPr>
      <w:keepNext/>
      <w:keepLines/>
      <w:numPr>
        <w:ilvl w:val="4"/>
        <w:numId w:val="9"/>
      </w:numPr>
      <w:spacing w:before="200" w:line="312" w:lineRule="auto"/>
      <w:jc w:val="both"/>
      <w:outlineLvl w:val="4"/>
    </w:pPr>
    <w:rPr>
      <w:rFonts w:ascii="Cambria" w:eastAsia="Times New Roman" w:hAnsi="Cambria"/>
      <w:color w:val="243F60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497A"/>
    <w:pPr>
      <w:keepNext/>
      <w:keepLines/>
      <w:numPr>
        <w:ilvl w:val="5"/>
        <w:numId w:val="9"/>
      </w:numPr>
      <w:spacing w:before="200" w:line="312" w:lineRule="auto"/>
      <w:jc w:val="both"/>
      <w:outlineLvl w:val="5"/>
    </w:pPr>
    <w:rPr>
      <w:rFonts w:ascii="Cambria" w:eastAsia="Times New Roman" w:hAnsi="Cambria"/>
      <w:i/>
      <w:iCs/>
      <w:color w:val="243F6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C497A"/>
    <w:pPr>
      <w:keepNext/>
      <w:keepLines/>
      <w:numPr>
        <w:ilvl w:val="6"/>
        <w:numId w:val="9"/>
      </w:numPr>
      <w:spacing w:before="200" w:line="312" w:lineRule="auto"/>
      <w:jc w:val="both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497A"/>
    <w:pPr>
      <w:keepNext/>
      <w:keepLines/>
      <w:numPr>
        <w:ilvl w:val="7"/>
        <w:numId w:val="9"/>
      </w:numPr>
      <w:spacing w:before="200" w:line="312" w:lineRule="auto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C497A"/>
    <w:pPr>
      <w:keepNext/>
      <w:keepLines/>
      <w:numPr>
        <w:ilvl w:val="8"/>
        <w:numId w:val="9"/>
      </w:numPr>
      <w:spacing w:before="200" w:line="312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7A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497A"/>
    <w:rPr>
      <w:rFonts w:ascii="Times New Roman" w:eastAsia="Times New Roman" w:hAnsi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97A"/>
    <w:rPr>
      <w:rFonts w:ascii="Times New Roman" w:eastAsia="Times New Roman" w:hAnsi="Times New Roman"/>
      <w:bCs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497A"/>
    <w:rPr>
      <w:rFonts w:ascii="Times New Roman" w:eastAsia="Times New Roman" w:hAnsi="Times New Roman"/>
      <w:bCs/>
      <w:iCs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497A"/>
    <w:rPr>
      <w:rFonts w:ascii="Cambria" w:eastAsia="Times New Roman" w:hAnsi="Cambria"/>
      <w:color w:val="243F60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497A"/>
    <w:rPr>
      <w:rFonts w:ascii="Cambria" w:eastAsia="Times New Roman" w:hAnsi="Cambria"/>
      <w:i/>
      <w:iCs/>
      <w:color w:val="243F6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497A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497A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CC497A"/>
    <w:rPr>
      <w:rFonts w:ascii="Cambria" w:eastAsia="Times New Roman" w:hAnsi="Cambria"/>
      <w:i/>
      <w:iCs/>
      <w:color w:val="404040"/>
    </w:rPr>
  </w:style>
  <w:style w:type="paragraph" w:styleId="Title">
    <w:name w:val="Title"/>
    <w:basedOn w:val="Normal"/>
    <w:link w:val="TitleChar"/>
    <w:qFormat/>
    <w:rsid w:val="00CC497A"/>
    <w:pPr>
      <w:jc w:val="center"/>
    </w:pPr>
    <w:rPr>
      <w:rFonts w:ascii="VNI-Times" w:eastAsia="Times New Roman" w:hAnsi="VNI-Times"/>
      <w:b/>
      <w:bCs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CC497A"/>
    <w:rPr>
      <w:rFonts w:ascii="VNI-Times" w:eastAsia="Times New Roman" w:hAnsi="VNI-Times"/>
      <w:b/>
      <w:bCs/>
      <w:sz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CC4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23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66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232"/>
    <w:rPr>
      <w:rFonts w:ascii="Times New Roman" w:hAnsi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662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32"/>
    <w:rPr>
      <w:rFonts w:ascii="Times New Roman" w:hAnsi="Times New Roman"/>
      <w:i/>
      <w:iCs/>
      <w:color w:val="2E74B5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6623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FF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FF"/>
    <w:rPr>
      <w:rFonts w:ascii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toan co NGUYEN</dc:creator>
  <cp:keywords/>
  <dc:description/>
  <cp:lastModifiedBy>user</cp:lastModifiedBy>
  <cp:revision>4</cp:revision>
  <dcterms:created xsi:type="dcterms:W3CDTF">2024-03-29T08:24:00Z</dcterms:created>
  <dcterms:modified xsi:type="dcterms:W3CDTF">2024-05-10T03:40:00Z</dcterms:modified>
</cp:coreProperties>
</file>